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723B9FBD" w14:textId="6A532A9A" w:rsidR="00346481" w:rsidRPr="00346481" w:rsidRDefault="00346481" w:rsidP="00346481">
      <w:pPr>
        <w:tabs>
          <w:tab w:val="left" w:pos="1843"/>
          <w:tab w:val="left" w:pos="9356"/>
        </w:tabs>
        <w:spacing w:after="0" w:line="240" w:lineRule="auto"/>
        <w:ind w:right="-1"/>
        <w:jc w:val="center"/>
        <w:rPr>
          <w:rFonts w:ascii="Times New Roman" w:hAnsi="Times New Roman"/>
          <w:b/>
          <w:bCs/>
          <w:i/>
          <w:color w:val="000000"/>
          <w:sz w:val="24"/>
          <w:szCs w:val="24"/>
          <w:lang w:val="ro-RO"/>
        </w:rPr>
      </w:pPr>
      <w:bookmarkStart w:id="0" w:name="_Hlk133306365"/>
      <w:r>
        <w:rPr>
          <w:rFonts w:ascii="Times New Roman" w:hAnsi="Times New Roman"/>
          <w:b/>
          <w:bCs/>
          <w:i/>
          <w:color w:val="000000"/>
          <w:sz w:val="24"/>
          <w:szCs w:val="24"/>
          <w:lang w:val="ro-RO"/>
        </w:rPr>
        <w:t>E</w:t>
      </w:r>
      <w:r w:rsidRPr="00346481">
        <w:rPr>
          <w:rFonts w:ascii="Times New Roman" w:hAnsi="Times New Roman"/>
          <w:b/>
          <w:bCs/>
          <w:i/>
          <w:color w:val="000000"/>
          <w:sz w:val="24"/>
          <w:szCs w:val="24"/>
          <w:lang w:val="ro-RO"/>
        </w:rPr>
        <w:t>laborare studiu de fezabilitate pentru proiectul Sistem pentru managementul accesului în zona urbană și definirea unei zone cu emisii poluante reduse la nivelul municipiului Slatina</w:t>
      </w:r>
      <w:bookmarkEnd w:id="0"/>
    </w:p>
    <w:p w14:paraId="697DE24F" w14:textId="67D1AF03" w:rsidR="007B0025" w:rsidRPr="00B11EA2" w:rsidRDefault="007B0025" w:rsidP="00E566F1">
      <w:pPr>
        <w:tabs>
          <w:tab w:val="left" w:pos="1843"/>
          <w:tab w:val="left" w:pos="9356"/>
        </w:tabs>
        <w:spacing w:after="0" w:line="240" w:lineRule="auto"/>
        <w:ind w:right="-1"/>
        <w:jc w:val="both"/>
        <w:rPr>
          <w:rFonts w:ascii="Times New Roman" w:hAnsi="Times New Roman"/>
          <w:sz w:val="24"/>
          <w:szCs w:val="24"/>
          <w:lang w:val="ro-RO"/>
        </w:rPr>
      </w:pPr>
    </w:p>
    <w:p w14:paraId="7233F1FC" w14:textId="18C6B2A1" w:rsidR="00B91225" w:rsidRPr="00B11EA2" w:rsidRDefault="00B91225" w:rsidP="00E566F1">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3BA4F868"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346481" w:rsidRPr="00346481">
        <w:rPr>
          <w:rFonts w:ascii="Times New Roman" w:hAnsi="Times New Roman"/>
          <w:bCs/>
          <w:sz w:val="24"/>
          <w:szCs w:val="24"/>
          <w:lang w:val="ro-RO"/>
        </w:rPr>
        <w:t>nr.</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272D067B"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49503B">
        <w:rPr>
          <w:rFonts w:ascii="Times New Roman" w:hAnsi="Times New Roman"/>
          <w:b/>
          <w:sz w:val="24"/>
          <w:szCs w:val="24"/>
          <w:lang w:val="ro-RO"/>
        </w:rPr>
        <w:t>RO</w:t>
      </w:r>
      <w:r w:rsidR="006948AB" w:rsidRPr="0049503B">
        <w:rPr>
          <w:rFonts w:ascii="Times New Roman" w:hAnsi="Times New Roman"/>
          <w:b/>
          <w:sz w:val="24"/>
          <w:szCs w:val="24"/>
          <w:lang w:val="ro-RO"/>
        </w:rPr>
        <w:t>09TREZ24A510103200130X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lastRenderedPageBreak/>
        <w:t>4. Obiectul și prețul contractului</w:t>
      </w:r>
    </w:p>
    <w:p w14:paraId="63050C56" w14:textId="15CD6A37"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346481">
        <w:rPr>
          <w:rFonts w:ascii="Times New Roman" w:hAnsi="Times New Roman"/>
          <w:b/>
          <w:bCs/>
          <w:i/>
          <w:color w:val="000000"/>
          <w:sz w:val="24"/>
          <w:szCs w:val="24"/>
          <w:lang w:val="ro-RO"/>
        </w:rPr>
        <w:t>de e</w:t>
      </w:r>
      <w:r w:rsidR="00346481" w:rsidRPr="00346481">
        <w:rPr>
          <w:rFonts w:ascii="Times New Roman" w:hAnsi="Times New Roman"/>
          <w:b/>
          <w:bCs/>
          <w:i/>
          <w:color w:val="000000"/>
          <w:sz w:val="24"/>
          <w:szCs w:val="24"/>
          <w:lang w:val="ro-RO"/>
        </w:rPr>
        <w:t>laborare studiu de fezabilitate pentru proiectul Sistem pentru managementul accesului în zona urbană și definirea unei zone cu emisii poluante reduse la nivelul municipiului Slatina</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20019BC5" w:rsidR="00CA3B60"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346481">
        <w:rPr>
          <w:rFonts w:ascii="Times New Roman" w:hAnsi="Times New Roman"/>
          <w:b/>
          <w:bCs/>
          <w:i/>
          <w:color w:val="000000"/>
          <w:sz w:val="24"/>
          <w:szCs w:val="24"/>
          <w:lang w:val="ro-RO"/>
        </w:rPr>
        <w:t>E</w:t>
      </w:r>
      <w:r w:rsidR="00346481" w:rsidRPr="00346481">
        <w:rPr>
          <w:rFonts w:ascii="Times New Roman" w:hAnsi="Times New Roman"/>
          <w:b/>
          <w:bCs/>
          <w:i/>
          <w:color w:val="000000"/>
          <w:sz w:val="24"/>
          <w:szCs w:val="24"/>
          <w:lang w:val="ro-RO"/>
        </w:rPr>
        <w:t>laborare studiu de fezabilitate pentru proiectul Sistem pentru managementul accesului în zona urbană și definirea unei zone cu emisii poluante reduse la nivelul municipiului Slatina</w:t>
      </w:r>
      <w:r w:rsidR="00A35554" w:rsidRPr="00B11EA2">
        <w:rPr>
          <w:rFonts w:ascii="Times New Roman" w:hAnsi="Times New Roman"/>
          <w:b/>
          <w:i/>
          <w:sz w:val="24"/>
          <w:szCs w:val="24"/>
          <w:lang w:val="ro-RO"/>
        </w:rPr>
        <w:t>.</w:t>
      </w:r>
    </w:p>
    <w:p w14:paraId="34E20E6D" w14:textId="27F24D87" w:rsidR="00115F83"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3E102BF4"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1"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w:t>
      </w:r>
      <w:r w:rsidR="00EB4C51" w:rsidRPr="00A67884">
        <w:rPr>
          <w:b/>
          <w:i/>
          <w:szCs w:val="24"/>
          <w:lang w:val="ro-RO"/>
        </w:rPr>
        <w:t>serviciile de</w:t>
      </w:r>
      <w:r w:rsidR="00764ACA" w:rsidRPr="00B11EA2">
        <w:rPr>
          <w:b/>
          <w:i/>
          <w:szCs w:val="24"/>
          <w:lang w:val="ro-RO"/>
        </w:rPr>
        <w:t xml:space="preserve"> </w:t>
      </w:r>
      <w:bookmarkEnd w:id="1"/>
      <w:r w:rsidR="00346481">
        <w:rPr>
          <w:b/>
          <w:bCs/>
          <w:i/>
          <w:color w:val="000000"/>
          <w:szCs w:val="24"/>
          <w:lang w:val="ro-RO"/>
        </w:rPr>
        <w:t>e</w:t>
      </w:r>
      <w:r w:rsidR="00346481" w:rsidRPr="00346481">
        <w:rPr>
          <w:b/>
          <w:bCs/>
          <w:i/>
          <w:color w:val="000000"/>
          <w:szCs w:val="24"/>
          <w:lang w:val="ro-RO"/>
        </w:rPr>
        <w:t>laborare studiu de fezabilitate pentru proiectul Sistem pentru managementul accesului în zona urbană și definirea unei zone cu emisii poluante reduse la nivelul municipiului Slatina</w:t>
      </w:r>
      <w:r w:rsidR="00346481" w:rsidRPr="000C2418">
        <w:rPr>
          <w:szCs w:val="24"/>
          <w:lang w:val="ro-RO"/>
        </w:rPr>
        <w:t xml:space="preserve"> </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după semnarea contractului și constituirea gar</w:t>
      </w:r>
      <w:r w:rsidR="008F4C8A">
        <w:t>anț</w:t>
      </w:r>
      <w:r w:rsidR="00462142" w:rsidRPr="00E566F1">
        <w:t xml:space="preserve">iei de bună execuție, </w:t>
      </w:r>
      <w:r w:rsidR="001B6DF1" w:rsidRPr="00E566F1">
        <w:t xml:space="preserve"> respectiv </w:t>
      </w:r>
      <w:r w:rsidR="00DB34F7">
        <w:t xml:space="preserve">4 </w:t>
      </w:r>
      <w:r w:rsidR="001B6DF1" w:rsidRPr="00E566F1">
        <w:t>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6DBF5379"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2" w:name="_Hlk115851599"/>
      <w:r w:rsidR="0072700E">
        <w:rPr>
          <w:rFonts w:ascii="Times New Roman" w:hAnsi="Times New Roman"/>
          <w:i/>
          <w:iCs/>
          <w:sz w:val="24"/>
          <w:szCs w:val="24"/>
          <w:lang w:val="ro-RO" w:eastAsia="ro-RO"/>
        </w:rPr>
        <w:t xml:space="preserve">– achiziția directă </w:t>
      </w:r>
      <w:r w:rsidR="00A67884">
        <w:rPr>
          <w:rFonts w:ascii="Times New Roman" w:hAnsi="Times New Roman"/>
          <w:i/>
          <w:iCs/>
          <w:sz w:val="24"/>
          <w:szCs w:val="24"/>
          <w:lang w:val="ro-RO" w:eastAsia="ro-RO"/>
        </w:rPr>
        <w:t>finalizată</w:t>
      </w:r>
      <w:r w:rsidR="0072700E">
        <w:rPr>
          <w:rFonts w:ascii="Times New Roman" w:hAnsi="Times New Roman"/>
          <w:i/>
          <w:iCs/>
          <w:sz w:val="24"/>
          <w:szCs w:val="24"/>
          <w:lang w:val="ro-RO" w:eastAsia="ro-RO"/>
        </w:rPr>
        <w:t xml:space="preserve"> din catalogul electronic</w:t>
      </w:r>
      <w:bookmarkEnd w:id="2"/>
      <w:r w:rsidR="00E32937" w:rsidRPr="00B11EA2">
        <w:rPr>
          <w:rFonts w:ascii="Times New Roman" w:hAnsi="Times New Roman"/>
          <w:i/>
          <w:iCs/>
          <w:sz w:val="24"/>
          <w:szCs w:val="24"/>
          <w:lang w:val="ro-RO" w:eastAsia="ro-RO"/>
        </w:rPr>
        <w:t>;</w:t>
      </w:r>
    </w:p>
    <w:p w14:paraId="18A1AF7B" w14:textId="1BAC0281" w:rsidR="00E152B1" w:rsidRPr="0049503B"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49503B">
        <w:rPr>
          <w:rFonts w:ascii="Times New Roman" w:hAnsi="Times New Roman"/>
          <w:i/>
          <w:iCs/>
          <w:sz w:val="24"/>
          <w:szCs w:val="24"/>
          <w:lang w:val="ro-RO" w:eastAsia="ro-RO"/>
        </w:rPr>
        <w:t xml:space="preserve">dovada constituirii </w:t>
      </w:r>
      <w:r w:rsidR="00E152B1" w:rsidRPr="0049503B">
        <w:rPr>
          <w:rFonts w:ascii="Times New Roman" w:hAnsi="Times New Roman"/>
          <w:i/>
          <w:iCs/>
          <w:sz w:val="24"/>
          <w:szCs w:val="24"/>
          <w:lang w:val="ro-RO" w:eastAsia="ro-RO"/>
        </w:rPr>
        <w:t>garanți</w:t>
      </w:r>
      <w:r w:rsidRPr="0049503B">
        <w:rPr>
          <w:rFonts w:ascii="Times New Roman" w:hAnsi="Times New Roman"/>
          <w:i/>
          <w:iCs/>
          <w:sz w:val="24"/>
          <w:szCs w:val="24"/>
          <w:lang w:val="ro-RO" w:eastAsia="ro-RO"/>
        </w:rPr>
        <w:t>ei</w:t>
      </w:r>
      <w:r w:rsidR="00E152B1" w:rsidRPr="0049503B">
        <w:rPr>
          <w:rFonts w:ascii="Times New Roman" w:hAnsi="Times New Roman"/>
          <w:i/>
          <w:iCs/>
          <w:sz w:val="24"/>
          <w:szCs w:val="24"/>
          <w:lang w:val="ro-RO" w:eastAsia="ro-RO"/>
        </w:rPr>
        <w:t xml:space="preserve"> de bună execuție</w:t>
      </w:r>
      <w:r w:rsidRPr="0049503B">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7613FE7F"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785062" w:rsidRPr="00785062">
        <w:rPr>
          <w:rFonts w:ascii="Times New Roman" w:hAnsi="Times New Roman"/>
          <w:b/>
          <w:bCs/>
          <w:i/>
          <w:color w:val="000000"/>
          <w:lang w:val="ro-RO"/>
        </w:rPr>
        <w:t>Elaborare studiu de fezabilitate pentru proiectul Sistem pentru managementul accesului în zona urbană și definirea unei zone cu emisii poluante reduse la nivelul municipiului Slatina</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3"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3"/>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22D43905"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ul este obligat să refacă documentele justificative care însoțesc factura, situație în care termenul de verificare al obligațiilor curge pentru Achizitor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w:t>
      </w:r>
      <w:r w:rsidRPr="002E669E">
        <w:rPr>
          <w:rFonts w:ascii="Times New Roman" w:hAnsi="Times New Roman"/>
          <w:lang w:val="ro-RO"/>
        </w:rPr>
        <w:t>. Plata facturilor emise în baza contractului se va face</w:t>
      </w:r>
      <w:r w:rsidR="004C05A3" w:rsidRPr="002E669E">
        <w:rPr>
          <w:rFonts w:ascii="Times New Roman" w:hAnsi="Times New Roman"/>
          <w:lang w:val="ro-RO"/>
        </w:rPr>
        <w:t>,</w:t>
      </w:r>
      <w:r w:rsidRPr="002E669E">
        <w:rPr>
          <w:rFonts w:ascii="Times New Roman" w:hAnsi="Times New Roman"/>
          <w:lang w:val="ro-RO"/>
        </w:rPr>
        <w:t xml:space="preserve"> după verificarea și confirmarea datelor înscrise în factură și în documentele însoțitoare, în </w:t>
      </w:r>
      <w:r w:rsidRPr="002E669E">
        <w:rPr>
          <w:rFonts w:ascii="Times New Roman" w:hAnsi="Times New Roman"/>
          <w:b/>
          <w:lang w:val="ro-RO"/>
        </w:rPr>
        <w:t xml:space="preserve">termen de maxim </w:t>
      </w:r>
      <w:r w:rsidR="000B488D" w:rsidRPr="002E669E">
        <w:rPr>
          <w:rFonts w:ascii="Times New Roman" w:hAnsi="Times New Roman"/>
          <w:b/>
          <w:lang w:val="ro-RO"/>
        </w:rPr>
        <w:t>30</w:t>
      </w:r>
      <w:r w:rsidRPr="002E669E">
        <w:rPr>
          <w:rFonts w:ascii="Times New Roman" w:hAnsi="Times New Roman"/>
          <w:b/>
          <w:lang w:val="ro-RO"/>
        </w:rPr>
        <w:t xml:space="preserve"> de zile</w:t>
      </w:r>
      <w:r w:rsidRPr="002E669E">
        <w:rPr>
          <w:rFonts w:ascii="Times New Roman" w:hAnsi="Times New Roman"/>
          <w:lang w:val="ro-RO"/>
        </w:rPr>
        <w:t xml:space="preserve"> de la data</w:t>
      </w:r>
      <w:r w:rsidR="004C05A3" w:rsidRPr="002E669E">
        <w:rPr>
          <w:rFonts w:ascii="Times New Roman" w:hAnsi="Times New Roman"/>
          <w:lang w:val="ro-RO"/>
        </w:rPr>
        <w:t xml:space="preserve"> încasării în conturile beneficiarului a sumelor virate de către </w:t>
      </w:r>
      <w:r w:rsidR="00E21A2A" w:rsidRPr="002E669E">
        <w:rPr>
          <w:rFonts w:ascii="Times New Roman" w:hAnsi="Times New Roman"/>
          <w:lang w:val="ro-RO"/>
        </w:rPr>
        <w:t>MDLPA a</w:t>
      </w:r>
      <w:r w:rsidR="004C05A3" w:rsidRPr="002E669E">
        <w:rPr>
          <w:rFonts w:ascii="Times New Roman" w:hAnsi="Times New Roman"/>
          <w:lang w:val="ro-RO"/>
        </w:rPr>
        <w:t>ferente</w:t>
      </w:r>
      <w:r w:rsidR="00E21A2A" w:rsidRPr="002E669E">
        <w:rPr>
          <w:rFonts w:ascii="Times New Roman" w:hAnsi="Times New Roman"/>
          <w:lang w:val="ro-RO"/>
        </w:rPr>
        <w:t xml:space="preserve"> cheltuielilor cuprinse în cererea de transfer</w:t>
      </w:r>
      <w:r w:rsidRPr="002E669E">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 xml:space="preserve">10. Obligaţiile principale ale </w:t>
      </w:r>
      <w:r w:rsidR="002E5EAD">
        <w:rPr>
          <w:b/>
          <w:i/>
          <w:iCs/>
          <w:szCs w:val="24"/>
          <w:lang w:val="ro-RO"/>
        </w:rPr>
        <w:t>contractant</w:t>
      </w:r>
      <w:r w:rsidRPr="00B11EA2">
        <w:rPr>
          <w:b/>
          <w:i/>
          <w:iCs/>
          <w:szCs w:val="24"/>
          <w:lang w:val="ro-RO"/>
        </w:rPr>
        <w:t>ului</w:t>
      </w:r>
    </w:p>
    <w:p w14:paraId="1C01D928" w14:textId="188378C6"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 xml:space="preserve">10.1. </w:t>
      </w:r>
      <w:r w:rsidR="002E5EAD">
        <w:rPr>
          <w:rFonts w:ascii="Times New Roman" w:hAnsi="Times New Roman"/>
          <w:lang w:val="ro-RO"/>
        </w:rPr>
        <w:t>Contractant</w:t>
      </w:r>
      <w:r w:rsidRPr="00493D23">
        <w:rPr>
          <w:rFonts w:ascii="Times New Roman" w:hAnsi="Times New Roman"/>
          <w:lang w:val="ro-RO"/>
        </w:rPr>
        <w:t>ul se obligă să presteze serviciile care fac obiectul prezentului contract în perioada/perioadele convenite</w:t>
      </w:r>
      <w:r w:rsidR="001B6DF1" w:rsidRPr="00493D23">
        <w:rPr>
          <w:rFonts w:ascii="Times New Roman" w:hAnsi="Times New Roman"/>
          <w:lang w:val="ro-RO"/>
        </w:rPr>
        <w:t>, la standardele și/sau performanțele prezentate în caietul de sacini</w:t>
      </w:r>
      <w:r w:rsidRPr="00493D23">
        <w:rPr>
          <w:rFonts w:ascii="Times New Roman" w:hAnsi="Times New Roman"/>
          <w:lang w:val="ro-RO"/>
        </w:rPr>
        <w:t xml:space="preserve"> şi în conformitate cu obligaţiile asumate.</w:t>
      </w:r>
    </w:p>
    <w:p w14:paraId="7D0DF9CE" w14:textId="37DE2063" w:rsidR="00AB221B" w:rsidRPr="00493D23" w:rsidRDefault="00AB221B"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2</w:t>
      </w:r>
      <w:r w:rsidRPr="00493D23">
        <w:rPr>
          <w:rFonts w:ascii="Times New Roman" w:hAnsi="Times New Roman"/>
          <w:lang w:val="ro-RO"/>
        </w:rPr>
        <w:t>. Documentațiile elaborate</w:t>
      </w:r>
      <w:r w:rsidR="00A67884">
        <w:rPr>
          <w:rFonts w:ascii="Times New Roman" w:hAnsi="Times New Roman"/>
          <w:lang w:val="ro-RO"/>
        </w:rPr>
        <w:t xml:space="preserve"> </w:t>
      </w:r>
      <w:r w:rsidRPr="00493D23">
        <w:rPr>
          <w:rFonts w:ascii="Times New Roman" w:hAnsi="Times New Roman"/>
          <w:lang w:val="ro-RO"/>
        </w:rPr>
        <w:t>aferente contractului</w:t>
      </w:r>
      <w:r w:rsidR="00A67884">
        <w:rPr>
          <w:rFonts w:ascii="Times New Roman" w:hAnsi="Times New Roman"/>
          <w:lang w:val="ro-RO"/>
        </w:rPr>
        <w:t xml:space="preserve"> </w:t>
      </w:r>
      <w:r w:rsidRPr="00493D23">
        <w:rPr>
          <w:rFonts w:ascii="Times New Roman" w:hAnsi="Times New Roman"/>
          <w:lang w:val="ro-RO"/>
        </w:rPr>
        <w:t>se vor actualiza în cazul în care apar modificări legislative care ar putea afecta conținutul documentelor elaborate, fără alte costuri suplimentare.</w:t>
      </w:r>
    </w:p>
    <w:p w14:paraId="75CE2C80" w14:textId="0D144CD1" w:rsidR="00CC738E" w:rsidRPr="00E566F1" w:rsidRDefault="00AB221B" w:rsidP="00E566F1">
      <w:pPr>
        <w:pStyle w:val="DefaultText"/>
        <w:tabs>
          <w:tab w:val="left" w:pos="1843"/>
          <w:tab w:val="left" w:pos="9356"/>
        </w:tabs>
        <w:ind w:right="-1"/>
        <w:jc w:val="both"/>
        <w:rPr>
          <w:rFonts w:ascii="Times New Roman" w:hAnsi="Times New Roman"/>
          <w:lang w:val="ro-RO"/>
        </w:rPr>
      </w:pPr>
      <w:r w:rsidRPr="00E566F1">
        <w:rPr>
          <w:rFonts w:ascii="Times New Roman" w:hAnsi="Times New Roman"/>
          <w:lang w:val="ro-RO"/>
        </w:rPr>
        <w:t>10.</w:t>
      </w:r>
      <w:r w:rsidR="001B6DF1" w:rsidRPr="00E566F1">
        <w:rPr>
          <w:rFonts w:ascii="Times New Roman" w:hAnsi="Times New Roman"/>
          <w:lang w:val="ro-RO"/>
        </w:rPr>
        <w:t>3</w:t>
      </w:r>
      <w:r w:rsidR="006244EC" w:rsidRPr="00E566F1">
        <w:rPr>
          <w:rFonts w:ascii="Times New Roman" w:hAnsi="Times New Roman"/>
          <w:lang w:val="ro-RO"/>
        </w:rPr>
        <w:t xml:space="preserve">. </w:t>
      </w:r>
      <w:r w:rsidR="002E5EAD" w:rsidRPr="00E566F1">
        <w:rPr>
          <w:rFonts w:ascii="Times New Roman" w:hAnsi="Times New Roman"/>
          <w:lang w:val="ro-RO"/>
        </w:rPr>
        <w:t>Contractant</w:t>
      </w:r>
      <w:r w:rsidR="00EB2CB9" w:rsidRPr="00E566F1">
        <w:rPr>
          <w:rFonts w:ascii="Times New Roman" w:hAnsi="Times New Roman"/>
          <w:lang w:val="ro-RO"/>
        </w:rPr>
        <w:t>ul are obligația</w:t>
      </w:r>
      <w:r w:rsidR="00A67884">
        <w:rPr>
          <w:rFonts w:ascii="Times New Roman" w:hAnsi="Times New Roman"/>
          <w:lang w:val="ro-RO"/>
        </w:rPr>
        <w:t xml:space="preserve"> </w:t>
      </w:r>
      <w:r w:rsidR="00CC738E" w:rsidRPr="00E566F1">
        <w:rPr>
          <w:rFonts w:ascii="Times New Roman" w:hAnsi="Times New Roman"/>
          <w:lang w:val="ro-RO"/>
        </w:rPr>
        <w:t>la prestarea serviciilor</w:t>
      </w:r>
      <w:r w:rsidR="00325B85" w:rsidRPr="00E566F1">
        <w:rPr>
          <w:rFonts w:ascii="Times New Roman" w:hAnsi="Times New Roman"/>
          <w:lang w:val="ro-RO"/>
        </w:rPr>
        <w:t xml:space="preserve"> de</w:t>
      </w:r>
      <w:r w:rsidR="00EB2CB9" w:rsidRPr="00E566F1">
        <w:rPr>
          <w:rFonts w:ascii="Times New Roman" w:hAnsi="Times New Roman"/>
          <w:lang w:val="ro-RO"/>
        </w:rPr>
        <w:t>:</w:t>
      </w:r>
    </w:p>
    <w:p w14:paraId="3D01FA2B" w14:textId="4DED7FBD" w:rsidR="00346481" w:rsidRPr="00346481" w:rsidRDefault="00325B85" w:rsidP="001F3162">
      <w:pPr>
        <w:pStyle w:val="Listparagraf"/>
        <w:numPr>
          <w:ilvl w:val="0"/>
          <w:numId w:val="45"/>
        </w:numPr>
        <w:spacing w:after="0" w:line="240" w:lineRule="auto"/>
        <w:jc w:val="both"/>
        <w:rPr>
          <w:rFonts w:ascii="Times New Roman" w:hAnsi="Times New Roman"/>
          <w:sz w:val="24"/>
          <w:szCs w:val="24"/>
        </w:rPr>
      </w:pPr>
      <w:r w:rsidRPr="00346481">
        <w:rPr>
          <w:rFonts w:ascii="Times New Roman" w:hAnsi="Times New Roman"/>
          <w:sz w:val="24"/>
          <w:szCs w:val="24"/>
        </w:rPr>
        <w:t xml:space="preserve">elaborare studiu de fezabilitate pentru proiectul </w:t>
      </w:r>
      <w:r w:rsidR="00346481" w:rsidRPr="00346481">
        <w:rPr>
          <w:rFonts w:ascii="Times New Roman" w:eastAsiaTheme="minorHAnsi" w:hAnsi="Times New Roman"/>
          <w:b/>
          <w:bCs/>
          <w:sz w:val="24"/>
          <w:szCs w:val="24"/>
        </w:rPr>
        <w:t>Sistem pentru managementul accesului în zona urbană și definirea unei zone cu emisii poluante reduse la nivelul municipiului Slatina</w:t>
      </w:r>
      <w:r w:rsidR="00346481">
        <w:rPr>
          <w:rFonts w:ascii="Times New Roman" w:eastAsiaTheme="minorHAnsi" w:hAnsi="Times New Roman"/>
          <w:b/>
          <w:bCs/>
          <w:sz w:val="24"/>
          <w:szCs w:val="24"/>
        </w:rPr>
        <w:t>;</w:t>
      </w:r>
    </w:p>
    <w:p w14:paraId="6BEABD93" w14:textId="2A5FEC89" w:rsidR="00F324A0" w:rsidRPr="00346481" w:rsidRDefault="00F324A0" w:rsidP="001F3162">
      <w:pPr>
        <w:pStyle w:val="Listparagraf"/>
        <w:numPr>
          <w:ilvl w:val="0"/>
          <w:numId w:val="45"/>
        </w:numPr>
        <w:spacing w:after="0" w:line="240" w:lineRule="auto"/>
        <w:jc w:val="both"/>
        <w:rPr>
          <w:rFonts w:ascii="Times New Roman" w:hAnsi="Times New Roman"/>
          <w:sz w:val="24"/>
          <w:szCs w:val="24"/>
        </w:rPr>
      </w:pPr>
      <w:r w:rsidRPr="00346481">
        <w:rPr>
          <w:rFonts w:ascii="Times New Roman" w:eastAsiaTheme="minorHAnsi" w:hAnsi="Times New Roman"/>
          <w:sz w:val="24"/>
          <w:szCs w:val="24"/>
        </w:rPr>
        <w:t>elaborarea documentației necesare pentru obținerea certificatului de urbanism</w:t>
      </w:r>
      <w:r w:rsidR="00827AAC" w:rsidRPr="00346481">
        <w:rPr>
          <w:rFonts w:ascii="Times New Roman" w:eastAsiaTheme="minorHAnsi" w:hAnsi="Times New Roman"/>
          <w:sz w:val="24"/>
          <w:szCs w:val="24"/>
        </w:rPr>
        <w:t>;</w:t>
      </w:r>
    </w:p>
    <w:p w14:paraId="5D7FEF9D" w14:textId="598B42C4" w:rsidR="00325B85" w:rsidRPr="00827AAC" w:rsidRDefault="00325B85" w:rsidP="00E566F1">
      <w:pPr>
        <w:pStyle w:val="Listparagraf"/>
        <w:numPr>
          <w:ilvl w:val="0"/>
          <w:numId w:val="45"/>
        </w:numPr>
        <w:spacing w:after="0" w:line="240" w:lineRule="auto"/>
        <w:jc w:val="both"/>
        <w:rPr>
          <w:rFonts w:ascii="Times New Roman" w:hAnsi="Times New Roman"/>
          <w:sz w:val="24"/>
          <w:szCs w:val="24"/>
        </w:rPr>
      </w:pPr>
      <w:r w:rsidRPr="00827AAC">
        <w:rPr>
          <w:rFonts w:ascii="Times New Roman" w:hAnsi="Times New Roman"/>
          <w:sz w:val="24"/>
          <w:szCs w:val="24"/>
        </w:rPr>
        <w:t>elaborare a documentațiilor necesare solicitate prin Certificatul de urbanism, în conformitate cu prevederile legale în vigoare și realizarea tuturor demersurilor pentru obținerea respectivelor avize, acorduri și autorizații</w:t>
      </w:r>
      <w:r w:rsidR="00827AAC">
        <w:rPr>
          <w:rFonts w:ascii="Times New Roman" w:hAnsi="Times New Roman"/>
          <w:sz w:val="24"/>
          <w:szCs w:val="24"/>
        </w:rPr>
        <w:t>;</w:t>
      </w:r>
    </w:p>
    <w:p w14:paraId="10183CDE" w14:textId="4E8D3B0F"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 xml:space="preserve">elaborarea indicatorilor </w:t>
      </w:r>
      <w:proofErr w:type="spellStart"/>
      <w:r w:rsidRPr="00BE51FF">
        <w:rPr>
          <w:rFonts w:ascii="Times New Roman" w:hAnsi="Times New Roman"/>
          <w:sz w:val="24"/>
          <w:szCs w:val="24"/>
        </w:rPr>
        <w:t>tehnico</w:t>
      </w:r>
      <w:proofErr w:type="spellEnd"/>
      <w:r>
        <w:rPr>
          <w:rFonts w:ascii="Times New Roman" w:hAnsi="Times New Roman"/>
          <w:sz w:val="24"/>
          <w:szCs w:val="24"/>
        </w:rPr>
        <w:t>-</w:t>
      </w:r>
      <w:r w:rsidRPr="00BE51FF">
        <w:rPr>
          <w:rFonts w:ascii="Times New Roman" w:hAnsi="Times New Roman"/>
          <w:sz w:val="24"/>
          <w:szCs w:val="24"/>
        </w:rPr>
        <w:t>economici</w:t>
      </w:r>
      <w:r w:rsidR="00827AAC">
        <w:rPr>
          <w:rFonts w:ascii="Times New Roman" w:hAnsi="Times New Roman"/>
          <w:sz w:val="24"/>
          <w:szCs w:val="24"/>
        </w:rPr>
        <w:t>;</w:t>
      </w:r>
    </w:p>
    <w:p w14:paraId="0CE3DA88" w14:textId="1B1F90D5" w:rsidR="00325B85" w:rsidRPr="00BE51FF" w:rsidRDefault="00325B85" w:rsidP="00E566F1">
      <w:pPr>
        <w:pStyle w:val="Listparagraf"/>
        <w:numPr>
          <w:ilvl w:val="0"/>
          <w:numId w:val="45"/>
        </w:numPr>
        <w:spacing w:after="0" w:line="240" w:lineRule="auto"/>
        <w:jc w:val="both"/>
        <w:rPr>
          <w:rFonts w:ascii="Times New Roman" w:hAnsi="Times New Roman"/>
          <w:sz w:val="24"/>
          <w:szCs w:val="24"/>
        </w:rPr>
      </w:pPr>
      <w:r w:rsidRPr="00BE51FF">
        <w:rPr>
          <w:rFonts w:ascii="Times New Roman" w:hAnsi="Times New Roman"/>
          <w:sz w:val="24"/>
          <w:szCs w:val="24"/>
        </w:rPr>
        <w:t>elaborarea devizului general al obiectivului de investiții</w:t>
      </w:r>
      <w:r w:rsidR="00827AAC">
        <w:rPr>
          <w:rFonts w:ascii="Times New Roman" w:hAnsi="Times New Roman"/>
          <w:sz w:val="24"/>
          <w:szCs w:val="24"/>
        </w:rPr>
        <w:t>.</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Realizarea activităților în cadrul contractului în conformitate cu cerințele legislație aplicabile specificului obiectivului de investiție pentru care se solicită realizarea documentațiilor </w:t>
      </w:r>
      <w:proofErr w:type="spellStart"/>
      <w:r w:rsidRPr="00BE51FF">
        <w:rPr>
          <w:rFonts w:ascii="Times New Roman" w:hAnsi="Times New Roman"/>
          <w:sz w:val="24"/>
          <w:szCs w:val="24"/>
          <w:lang w:val="ro-RO"/>
        </w:rPr>
        <w:t>tehnico-ecomomice</w:t>
      </w:r>
      <w:proofErr w:type="spellEnd"/>
      <w:r w:rsidRPr="00BE51FF">
        <w:rPr>
          <w:rFonts w:ascii="Times New Roman" w:hAnsi="Times New Roman"/>
          <w:sz w:val="24"/>
          <w:szCs w:val="24"/>
          <w:lang w:val="ro-RO"/>
        </w:rPr>
        <w:t>,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w:t>
      </w:r>
      <w:proofErr w:type="spellStart"/>
      <w:r w:rsidRPr="00BE51FF">
        <w:rPr>
          <w:rFonts w:ascii="Times New Roman" w:hAnsi="Times New Roman"/>
          <w:spacing w:val="1"/>
          <w:sz w:val="24"/>
          <w:szCs w:val="24"/>
          <w:lang w:val="ro-RO"/>
        </w:rPr>
        <w:t>tehnico</w:t>
      </w:r>
      <w:proofErr w:type="spellEnd"/>
      <w:r w:rsidRPr="00BE51FF">
        <w:rPr>
          <w:rFonts w:ascii="Times New Roman" w:hAnsi="Times New Roman"/>
          <w:spacing w:val="1"/>
          <w:sz w:val="24"/>
          <w:szCs w:val="24"/>
          <w:lang w:val="ro-RO"/>
        </w:rPr>
        <w:t xml:space="preserve">-economice,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 xml:space="preserve">elaborarea documentațiilor </w:t>
      </w:r>
      <w:proofErr w:type="spellStart"/>
      <w:r w:rsidRPr="00BE51FF">
        <w:rPr>
          <w:rFonts w:ascii="Times New Roman" w:hAnsi="Times New Roman"/>
          <w:sz w:val="24"/>
          <w:szCs w:val="24"/>
          <w:lang w:val="ro-RO"/>
        </w:rPr>
        <w:t>tehnico</w:t>
      </w:r>
      <w:proofErr w:type="spellEnd"/>
      <w:r w:rsidRPr="00BE51FF">
        <w:rPr>
          <w:rFonts w:ascii="Times New Roman" w:hAnsi="Times New Roman"/>
          <w:sz w:val="24"/>
          <w:szCs w:val="24"/>
          <w:lang w:val="ro-RO"/>
        </w:rPr>
        <w:t>-economice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18DE7CE0"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4"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E566F1" w:rsidRPr="00E566F1">
        <w:rPr>
          <w:rFonts w:ascii="Times New Roman" w:hAnsi="Times New Roman"/>
          <w:lang w:val="ro-RO"/>
        </w:rPr>
        <w:t>4</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7DBEB2CD" w14:textId="049E11A4" w:rsidR="001B6DF1" w:rsidRPr="00C93836" w:rsidRDefault="007D0A3C"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studiu de fezabilitate</w:t>
      </w:r>
      <w:r w:rsidR="00D91422" w:rsidRPr="00C93836">
        <w:rPr>
          <w:rFonts w:ascii="Times New Roman" w:hAnsi="Times New Roman"/>
          <w:lang w:val="ro-RO"/>
        </w:rPr>
        <w:t xml:space="preserve"> al proiectului</w:t>
      </w:r>
    </w:p>
    <w:p w14:paraId="01C70EB0" w14:textId="0DF5319A"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indicatorii tehnico economici</w:t>
      </w:r>
    </w:p>
    <w:p w14:paraId="127C9BB1" w14:textId="516D985C" w:rsidR="00D91422" w:rsidRPr="00C93836" w:rsidRDefault="00D91422" w:rsidP="00E566F1">
      <w:pPr>
        <w:pStyle w:val="DefaultText"/>
        <w:numPr>
          <w:ilvl w:val="0"/>
          <w:numId w:val="38"/>
        </w:numPr>
        <w:tabs>
          <w:tab w:val="left" w:pos="1843"/>
          <w:tab w:val="left" w:pos="9356"/>
        </w:tabs>
        <w:ind w:right="-1"/>
        <w:jc w:val="both"/>
        <w:rPr>
          <w:rFonts w:ascii="Times New Roman" w:hAnsi="Times New Roman"/>
          <w:lang w:val="ro-RO"/>
        </w:rPr>
      </w:pPr>
      <w:r w:rsidRPr="00C93836">
        <w:rPr>
          <w:rFonts w:ascii="Times New Roman" w:hAnsi="Times New Roman"/>
          <w:lang w:val="ro-RO"/>
        </w:rPr>
        <w:t>devizul general al obiectivului de investiții</w:t>
      </w:r>
    </w:p>
    <w:p w14:paraId="0C06C0D8" w14:textId="4F474688"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Pr>
          <w:rFonts w:ascii="Times New Roman" w:hAnsi="Times New Roman"/>
          <w:lang w:val="ro-RO"/>
        </w:rPr>
        <w:t xml:space="preserve"> în atâtea exem</w:t>
      </w:r>
      <w:r w:rsidR="006A1686">
        <w:rPr>
          <w:rFonts w:ascii="Times New Roman" w:hAnsi="Times New Roman"/>
          <w:lang w:val="ro-RO"/>
        </w:rPr>
        <w:t>p</w:t>
      </w:r>
      <w:r>
        <w:rPr>
          <w:rFonts w:ascii="Times New Roman" w:hAnsi="Times New Roman"/>
          <w:lang w:val="ro-RO"/>
        </w:rPr>
        <w:t>lare câte avize sunt necesar a fi obținute (câte dăuă exemplare în format tipărit și în format digital pentru fiecare aviz în parte).</w:t>
      </w:r>
    </w:p>
    <w:p w14:paraId="760C324B" w14:textId="21E6C055"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4"/>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F215E76"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16</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17599DC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17</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A182F9F"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18</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 xml:space="preserve">neexecutării sau executării necorespunzătoare a obligațiilor din prezentul </w:t>
      </w:r>
      <w:r w:rsidRPr="00493D23">
        <w:rPr>
          <w:rFonts w:ascii="Times New Roman" w:hAnsi="Times New Roman"/>
          <w:lang w:val="ro-RO"/>
        </w:rPr>
        <w:lastRenderedPageBreak/>
        <w:t>Contract, cu excepția situației în care o astfel de încălcare rezultă din respectarea caietului de sarcini întocmit de către achizitor.</w:t>
      </w:r>
    </w:p>
    <w:p w14:paraId="4E0DEB2C" w14:textId="56171E9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D77294">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4FFE56C2"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Pr>
          <w:rFonts w:ascii="Times New Roman" w:hAnsi="Times New Roman"/>
          <w:bCs/>
          <w:lang w:val="ro-RO"/>
        </w:rPr>
        <w:t>Contractant</w:t>
      </w:r>
      <w:r w:rsidRPr="00493D23">
        <w:rPr>
          <w:rFonts w:ascii="Times New Roman" w:hAnsi="Times New Roman"/>
          <w:bCs/>
          <w:lang w:val="ro-RO"/>
        </w:rPr>
        <w:t xml:space="preserve">ul este obligat să repare pecuniar prejudiciul constatat autorității </w:t>
      </w:r>
      <w:r w:rsidR="007E49E1" w:rsidRPr="00493D23">
        <w:rPr>
          <w:rFonts w:ascii="Times New Roman" w:hAnsi="Times New Roman"/>
          <w:bCs/>
          <w:lang w:val="ro-RO"/>
        </w:rPr>
        <w:t>contractante</w:t>
      </w:r>
      <w:r w:rsidRPr="00493D23">
        <w:rPr>
          <w:rFonts w:ascii="Times New Roman" w:hAnsi="Times New Roman"/>
          <w:bCs/>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3F229F7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19.</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23D43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20F53604"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1B6DF1" w:rsidRPr="00493D23">
        <w:rPr>
          <w:rFonts w:ascii="Times New Roman" w:hAnsi="Times New Roman"/>
          <w:lang w:val="ro-RO"/>
        </w:rPr>
        <w:t>0</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 xml:space="preserve">numită </w:t>
      </w:r>
      <w:r w:rsidRPr="00493D23">
        <w:rPr>
          <w:rFonts w:ascii="Times New Roman" w:hAnsi="Times New Roman"/>
          <w:lang w:val="ro-RO"/>
        </w:rPr>
        <w:lastRenderedPageBreak/>
        <w:t>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5"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5"/>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w:t>
      </w:r>
      <w:r w:rsidRPr="00644E85">
        <w:rPr>
          <w:rFonts w:ascii="Times New Roman" w:eastAsia="Times New Roman" w:hAnsi="Times New Roman"/>
          <w:sz w:val="24"/>
          <w:szCs w:val="24"/>
          <w:lang w:val="ro-RO"/>
        </w:rPr>
        <w:lastRenderedPageBreak/>
        <w:t xml:space="preserve">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 xml:space="preserve">termen de 14 zile de la data predării și însușirii/aprobării documentației </w:t>
      </w:r>
      <w:proofErr w:type="spellStart"/>
      <w:r w:rsidR="00D81B38" w:rsidRPr="00D81B38">
        <w:rPr>
          <w:rFonts w:ascii="Times New Roman" w:eastAsia="Times New Roman" w:hAnsi="Times New Roman"/>
          <w:sz w:val="24"/>
          <w:szCs w:val="24"/>
          <w:lang w:val="ro-RO"/>
        </w:rPr>
        <w:t>tehnico</w:t>
      </w:r>
      <w:proofErr w:type="spellEnd"/>
      <w:r w:rsidR="00D81B38" w:rsidRPr="00D81B38">
        <w:rPr>
          <w:rFonts w:ascii="Times New Roman" w:eastAsia="Times New Roman" w:hAnsi="Times New Roman"/>
          <w:sz w:val="24"/>
          <w:szCs w:val="24"/>
          <w:lang w:val="ro-RO"/>
        </w:rPr>
        <w:t>-economice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lastRenderedPageBreak/>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lastRenderedPageBreak/>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087A2A39"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7CBF">
        <w:rPr>
          <w:rFonts w:ascii="Times New Roman" w:hAnsi="Times New Roman"/>
          <w:noProof/>
          <w:sz w:val="24"/>
          <w:szCs w:val="24"/>
          <w:lang w:val="ro-RO" w:eastAsia="x-none"/>
        </w:rPr>
        <w:t>7</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6" w:name="_Toc508106818"/>
      <w:bookmarkStart w:id="7" w:name="_Toc528686410"/>
    </w:p>
    <w:bookmarkEnd w:id="6"/>
    <w:bookmarkEnd w:id="7"/>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0F96BADB"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lastRenderedPageBreak/>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692FF1F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B11EA2">
        <w:rPr>
          <w:rFonts w:ascii="Times New Roman" w:hAnsi="Times New Roman"/>
          <w:bCs/>
          <w:iCs/>
          <w:sz w:val="24"/>
          <w:szCs w:val="24"/>
          <w:lang w:val="ro-RO" w:eastAsia="ro-RO"/>
        </w:rPr>
        <w:t>reprelucrare</w:t>
      </w:r>
      <w:proofErr w:type="spellEnd"/>
      <w:r w:rsidRPr="00B11EA2">
        <w:rPr>
          <w:rFonts w:ascii="Times New Roman" w:hAnsi="Times New Roman"/>
          <w:bCs/>
          <w:iCs/>
          <w:sz w:val="24"/>
          <w:szCs w:val="24"/>
          <w:lang w:val="ro-RO" w:eastAsia="ro-RO"/>
        </w:rPr>
        <w:t xml:space="preserv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4B6A0C61" w14:textId="77777777" w:rsidR="00252DE9" w:rsidRDefault="00252DE9" w:rsidP="00DE1D1E">
      <w:pPr>
        <w:widowControl w:val="0"/>
        <w:tabs>
          <w:tab w:val="left" w:pos="709"/>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p>
    <w:p w14:paraId="7BD1A121" w14:textId="7A8B41D9" w:rsidR="0061265E" w:rsidRPr="00B11EA2" w:rsidRDefault="0061265E" w:rsidP="00DE1D1E">
      <w:pPr>
        <w:widowControl w:val="0"/>
        <w:tabs>
          <w:tab w:val="left" w:pos="709"/>
          <w:tab w:val="left" w:pos="9356"/>
        </w:tabs>
        <w:suppressAutoHyphens/>
        <w:autoSpaceDE w:val="0"/>
        <w:autoSpaceDN w:val="0"/>
        <w:adjustRightInd w:val="0"/>
        <w:spacing w:after="0" w:line="240" w:lineRule="auto"/>
        <w:ind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306051FF" w14:textId="26159F88"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E566F1">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04125" w14:textId="77777777" w:rsidR="00F824B5" w:rsidRDefault="00F824B5" w:rsidP="003304B1">
      <w:pPr>
        <w:spacing w:after="0" w:line="240" w:lineRule="auto"/>
      </w:pPr>
      <w:r>
        <w:separator/>
      </w:r>
    </w:p>
  </w:endnote>
  <w:endnote w:type="continuationSeparator" w:id="0">
    <w:p w14:paraId="340BCB06" w14:textId="77777777" w:rsidR="00F824B5" w:rsidRDefault="00F824B5"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D1A5" w14:textId="77777777" w:rsidR="00F824B5" w:rsidRDefault="00F824B5" w:rsidP="003304B1">
      <w:pPr>
        <w:spacing w:after="0" w:line="240" w:lineRule="auto"/>
      </w:pPr>
      <w:r>
        <w:separator/>
      </w:r>
    </w:p>
  </w:footnote>
  <w:footnote w:type="continuationSeparator" w:id="0">
    <w:p w14:paraId="2F385F14" w14:textId="77777777" w:rsidR="00F824B5" w:rsidRDefault="00F824B5"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8"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1"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2"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8"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3"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4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0"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2"/>
  </w:num>
  <w:num w:numId="3" w16cid:durableId="646781823">
    <w:abstractNumId w:val="9"/>
  </w:num>
  <w:num w:numId="4" w16cid:durableId="1897006411">
    <w:abstractNumId w:val="34"/>
  </w:num>
  <w:num w:numId="5" w16cid:durableId="801658919">
    <w:abstractNumId w:val="37"/>
  </w:num>
  <w:num w:numId="6" w16cid:durableId="752362953">
    <w:abstractNumId w:val="51"/>
  </w:num>
  <w:num w:numId="7" w16cid:durableId="770667197">
    <w:abstractNumId w:val="22"/>
  </w:num>
  <w:num w:numId="8" w16cid:durableId="92866794">
    <w:abstractNumId w:val="30"/>
  </w:num>
  <w:num w:numId="9" w16cid:durableId="341397742">
    <w:abstractNumId w:val="31"/>
  </w:num>
  <w:num w:numId="10" w16cid:durableId="1142111414">
    <w:abstractNumId w:val="44"/>
  </w:num>
  <w:num w:numId="11" w16cid:durableId="160589858">
    <w:abstractNumId w:val="32"/>
  </w:num>
  <w:num w:numId="12" w16cid:durableId="345447703">
    <w:abstractNumId w:val="41"/>
  </w:num>
  <w:num w:numId="13" w16cid:durableId="1894464853">
    <w:abstractNumId w:val="38"/>
  </w:num>
  <w:num w:numId="14" w16cid:durableId="1077168491">
    <w:abstractNumId w:val="45"/>
  </w:num>
  <w:num w:numId="15" w16cid:durableId="1837531030">
    <w:abstractNumId w:val="36"/>
  </w:num>
  <w:num w:numId="16" w16cid:durableId="1376807146">
    <w:abstractNumId w:val="19"/>
  </w:num>
  <w:num w:numId="17" w16cid:durableId="160052969">
    <w:abstractNumId w:val="10"/>
  </w:num>
  <w:num w:numId="18" w16cid:durableId="723257111">
    <w:abstractNumId w:val="29"/>
  </w:num>
  <w:num w:numId="19" w16cid:durableId="1175657155">
    <w:abstractNumId w:val="16"/>
  </w:num>
  <w:num w:numId="20" w16cid:durableId="1709063850">
    <w:abstractNumId w:val="6"/>
  </w:num>
  <w:num w:numId="21" w16cid:durableId="2101944039">
    <w:abstractNumId w:val="47"/>
  </w:num>
  <w:num w:numId="22" w16cid:durableId="804280715">
    <w:abstractNumId w:val="20"/>
  </w:num>
  <w:num w:numId="23" w16cid:durableId="1298023348">
    <w:abstractNumId w:val="11"/>
  </w:num>
  <w:num w:numId="24" w16cid:durableId="405765586">
    <w:abstractNumId w:val="25"/>
  </w:num>
  <w:num w:numId="25" w16cid:durableId="1450128545">
    <w:abstractNumId w:val="5"/>
  </w:num>
  <w:num w:numId="26" w16cid:durableId="13218843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7"/>
  </w:num>
  <w:num w:numId="28" w16cid:durableId="133570495">
    <w:abstractNumId w:val="7"/>
  </w:num>
  <w:num w:numId="29" w16cid:durableId="1273054917">
    <w:abstractNumId w:val="21"/>
  </w:num>
  <w:num w:numId="30" w16cid:durableId="593132938">
    <w:abstractNumId w:val="49"/>
  </w:num>
  <w:num w:numId="31" w16cid:durableId="2023775478">
    <w:abstractNumId w:val="13"/>
  </w:num>
  <w:num w:numId="32" w16cid:durableId="1885213535">
    <w:abstractNumId w:val="28"/>
  </w:num>
  <w:num w:numId="33" w16cid:durableId="1436317496">
    <w:abstractNumId w:val="46"/>
  </w:num>
  <w:num w:numId="34" w16cid:durableId="1086533283">
    <w:abstractNumId w:val="40"/>
  </w:num>
  <w:num w:numId="35" w16cid:durableId="818304540">
    <w:abstractNumId w:val="14"/>
  </w:num>
  <w:num w:numId="36" w16cid:durableId="1721903409">
    <w:abstractNumId w:val="50"/>
  </w:num>
  <w:num w:numId="37" w16cid:durableId="1595867243">
    <w:abstractNumId w:val="15"/>
  </w:num>
  <w:num w:numId="38" w16cid:durableId="1297832552">
    <w:abstractNumId w:val="8"/>
  </w:num>
  <w:num w:numId="39" w16cid:durableId="402603464">
    <w:abstractNumId w:val="39"/>
  </w:num>
  <w:num w:numId="40" w16cid:durableId="1322537220">
    <w:abstractNumId w:val="26"/>
  </w:num>
  <w:num w:numId="41" w16cid:durableId="2049721977">
    <w:abstractNumId w:val="33"/>
  </w:num>
  <w:num w:numId="42" w16cid:durableId="2105880423">
    <w:abstractNumId w:val="43"/>
  </w:num>
  <w:num w:numId="43" w16cid:durableId="235945348">
    <w:abstractNumId w:val="12"/>
  </w:num>
  <w:num w:numId="44" w16cid:durableId="1908608112">
    <w:abstractNumId w:val="27"/>
  </w:num>
  <w:num w:numId="45" w16cid:durableId="425925857">
    <w:abstractNumId w:val="48"/>
  </w:num>
  <w:num w:numId="46" w16cid:durableId="2060350894">
    <w:abstractNumId w:val="18"/>
  </w:num>
  <w:num w:numId="47" w16cid:durableId="1845776897">
    <w:abstractNumId w:val="23"/>
  </w:num>
  <w:num w:numId="48" w16cid:durableId="2040352720">
    <w:abstractNumId w:val="35"/>
  </w:num>
  <w:num w:numId="49" w16cid:durableId="429352799">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2E05"/>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93AD4"/>
    <w:rsid w:val="00194BF7"/>
    <w:rsid w:val="00197C18"/>
    <w:rsid w:val="001A5E8F"/>
    <w:rsid w:val="001A7FA2"/>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2DE9"/>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E669E"/>
    <w:rsid w:val="002F06D1"/>
    <w:rsid w:val="003051EA"/>
    <w:rsid w:val="003053FC"/>
    <w:rsid w:val="003056DC"/>
    <w:rsid w:val="00310999"/>
    <w:rsid w:val="00321A78"/>
    <w:rsid w:val="00322220"/>
    <w:rsid w:val="00325262"/>
    <w:rsid w:val="00325B85"/>
    <w:rsid w:val="003267F3"/>
    <w:rsid w:val="003304B1"/>
    <w:rsid w:val="00346481"/>
    <w:rsid w:val="0035183F"/>
    <w:rsid w:val="00352C92"/>
    <w:rsid w:val="00352EB8"/>
    <w:rsid w:val="00363941"/>
    <w:rsid w:val="003670CA"/>
    <w:rsid w:val="00370433"/>
    <w:rsid w:val="00371176"/>
    <w:rsid w:val="0037353B"/>
    <w:rsid w:val="00373F14"/>
    <w:rsid w:val="00375F5B"/>
    <w:rsid w:val="00380CE8"/>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64A5"/>
    <w:rsid w:val="004264E1"/>
    <w:rsid w:val="00426A09"/>
    <w:rsid w:val="00442EA5"/>
    <w:rsid w:val="00445178"/>
    <w:rsid w:val="004558ED"/>
    <w:rsid w:val="00461A46"/>
    <w:rsid w:val="00462142"/>
    <w:rsid w:val="0046219A"/>
    <w:rsid w:val="00465E08"/>
    <w:rsid w:val="00470554"/>
    <w:rsid w:val="00470607"/>
    <w:rsid w:val="004913C5"/>
    <w:rsid w:val="00492DC5"/>
    <w:rsid w:val="00493D23"/>
    <w:rsid w:val="0049503B"/>
    <w:rsid w:val="0049566D"/>
    <w:rsid w:val="00495D8E"/>
    <w:rsid w:val="004A1EDB"/>
    <w:rsid w:val="004A52DE"/>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A1686"/>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1EF8"/>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85062"/>
    <w:rsid w:val="007929A1"/>
    <w:rsid w:val="00793ED4"/>
    <w:rsid w:val="00794253"/>
    <w:rsid w:val="007A6598"/>
    <w:rsid w:val="007A77A9"/>
    <w:rsid w:val="007B0025"/>
    <w:rsid w:val="007B1C73"/>
    <w:rsid w:val="007B50C8"/>
    <w:rsid w:val="007B5D24"/>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8F4C8A"/>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884"/>
    <w:rsid w:val="00A67A4E"/>
    <w:rsid w:val="00A70EA1"/>
    <w:rsid w:val="00A7282E"/>
    <w:rsid w:val="00A80E40"/>
    <w:rsid w:val="00A8385B"/>
    <w:rsid w:val="00A84F51"/>
    <w:rsid w:val="00A86BDB"/>
    <w:rsid w:val="00A906A4"/>
    <w:rsid w:val="00A9338D"/>
    <w:rsid w:val="00A97FFC"/>
    <w:rsid w:val="00AA4BAB"/>
    <w:rsid w:val="00AA65F9"/>
    <w:rsid w:val="00AB221B"/>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50FE"/>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725A"/>
    <w:rsid w:val="00C97A66"/>
    <w:rsid w:val="00CA1203"/>
    <w:rsid w:val="00CA3B60"/>
    <w:rsid w:val="00CA62BA"/>
    <w:rsid w:val="00CC23F0"/>
    <w:rsid w:val="00CC738E"/>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294"/>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B34F7"/>
    <w:rsid w:val="00DC2C13"/>
    <w:rsid w:val="00DC3EE3"/>
    <w:rsid w:val="00DD08AB"/>
    <w:rsid w:val="00DD6B97"/>
    <w:rsid w:val="00DE1D1E"/>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66728"/>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24B5"/>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638A"/>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13</Pages>
  <Words>8277</Words>
  <Characters>48011</Characters>
  <Application>Microsoft Office Word</Application>
  <DocSecurity>0</DocSecurity>
  <Lines>400</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70</cp:revision>
  <cp:lastPrinted>2023-04-05T11:57:00Z</cp:lastPrinted>
  <dcterms:created xsi:type="dcterms:W3CDTF">2023-04-10T13:20:00Z</dcterms:created>
  <dcterms:modified xsi:type="dcterms:W3CDTF">2023-04-27T13:06:00Z</dcterms:modified>
</cp:coreProperties>
</file>